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006E9" w14:textId="77777777" w:rsidR="00FA14E8" w:rsidRPr="00FA14E8" w:rsidRDefault="00FA14E8" w:rsidP="00FA14E8">
      <w:pPr>
        <w:rPr>
          <w:rFonts w:ascii="Cambria" w:hAnsi="Cambria"/>
          <w:b/>
          <w:bCs/>
          <w:sz w:val="22"/>
          <w:szCs w:val="22"/>
        </w:rPr>
      </w:pPr>
      <w:r w:rsidRPr="00FA14E8">
        <w:rPr>
          <w:rFonts w:ascii="Cambria" w:hAnsi="Cambria"/>
          <w:b/>
          <w:bCs/>
          <w:sz w:val="22"/>
          <w:szCs w:val="22"/>
        </w:rPr>
        <w:t>Jeremiah 29:13 (ESV)</w:t>
      </w:r>
    </w:p>
    <w:p w14:paraId="7DC95C17" w14:textId="09F56EAD" w:rsidR="00FA14E8" w:rsidRPr="00FA14E8" w:rsidRDefault="00FA14E8" w:rsidP="006827EF">
      <w:pPr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</w:pPr>
      <w:r w:rsidRPr="006827EF">
        <w:rPr>
          <w:rFonts w:ascii="Cambria" w:eastAsia="Times New Roman" w:hAnsi="Cambria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13 </w:t>
      </w:r>
      <w:r w:rsidRPr="006827EF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You will seek me and find me, when you seek me with all your heart.</w:t>
      </w:r>
    </w:p>
    <w:p w14:paraId="6F88D714" w14:textId="77777777" w:rsidR="00FA14E8" w:rsidRPr="00FA14E8" w:rsidRDefault="00FA14E8" w:rsidP="006827EF">
      <w:pPr>
        <w:rPr>
          <w:rFonts w:ascii="Cambria" w:hAnsi="Cambria"/>
          <w:b/>
          <w:bCs/>
          <w:sz w:val="22"/>
          <w:szCs w:val="22"/>
        </w:rPr>
      </w:pPr>
    </w:p>
    <w:p w14:paraId="70E977CE" w14:textId="49EA52E3" w:rsidR="00581FA3" w:rsidRPr="006827EF" w:rsidRDefault="00FA310C" w:rsidP="006827EF">
      <w:pPr>
        <w:rPr>
          <w:rFonts w:ascii="Cambria" w:hAnsi="Cambria"/>
          <w:sz w:val="22"/>
          <w:szCs w:val="22"/>
        </w:rPr>
      </w:pPr>
      <w:r w:rsidRPr="00FA14E8">
        <w:rPr>
          <w:rFonts w:ascii="Cambria" w:hAnsi="Cambria"/>
          <w:b/>
          <w:bCs/>
          <w:sz w:val="22"/>
          <w:szCs w:val="22"/>
        </w:rPr>
        <w:t>Luke 5:17-25 (NKJV</w:t>
      </w:r>
      <w:r w:rsidR="00581FA3" w:rsidRPr="00FA14E8">
        <w:rPr>
          <w:rFonts w:ascii="Cambria" w:hAnsi="Cambria"/>
          <w:b/>
          <w:bCs/>
          <w:sz w:val="22"/>
          <w:szCs w:val="22"/>
        </w:rPr>
        <w:t>) Jesus Forgives and Heals a Paralytic</w:t>
      </w:r>
      <w:r w:rsidR="006827EF">
        <w:rPr>
          <w:rFonts w:ascii="Cambria" w:hAnsi="Cambria"/>
          <w:sz w:val="22"/>
          <w:szCs w:val="22"/>
        </w:rPr>
        <w:br/>
      </w:r>
      <w:r w:rsidR="00581FA3"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17 </w:t>
      </w:r>
      <w:r w:rsidR="00581FA3" w:rsidRPr="006827EF">
        <w:rPr>
          <w:rStyle w:val="text"/>
          <w:rFonts w:ascii="Cambria" w:hAnsi="Cambria" w:cs="Segoe UI"/>
          <w:color w:val="000000"/>
          <w:sz w:val="22"/>
          <w:szCs w:val="22"/>
        </w:rPr>
        <w:t xml:space="preserve">Now it happened on a certain day, as He was teaching, that there were Pharisees and teachers of the law sitting by, who had come out of every town of Galilee, Judea, and Jerusalem. </w:t>
      </w:r>
      <w:r w:rsidR="00581FA3" w:rsidRPr="0046504B">
        <w:rPr>
          <w:rStyle w:val="text"/>
          <w:rFonts w:ascii="Cambria" w:hAnsi="Cambria" w:cs="Segoe UI"/>
          <w:color w:val="000000"/>
          <w:sz w:val="22"/>
          <w:szCs w:val="22"/>
        </w:rPr>
        <w:t>And the power of the Lord was </w:t>
      </w:r>
      <w:r w:rsidR="00581FA3" w:rsidRPr="0046504B">
        <w:rPr>
          <w:rStyle w:val="text"/>
          <w:rFonts w:ascii="Cambria" w:hAnsi="Cambria" w:cs="Segoe UI"/>
          <w:i/>
          <w:iCs/>
          <w:color w:val="000000"/>
          <w:sz w:val="22"/>
          <w:szCs w:val="22"/>
        </w:rPr>
        <w:t>present</w:t>
      </w:r>
      <w:r w:rsidR="00581FA3" w:rsidRPr="0046504B">
        <w:rPr>
          <w:rStyle w:val="text"/>
          <w:rFonts w:ascii="Cambria" w:hAnsi="Cambria" w:cs="Segoe UI"/>
          <w:color w:val="000000"/>
          <w:sz w:val="22"/>
          <w:szCs w:val="22"/>
        </w:rPr>
        <w:t> to heal them. </w:t>
      </w:r>
      <w:r w:rsidR="00581FA3" w:rsidRPr="0046504B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18 </w:t>
      </w:r>
      <w:r w:rsidR="00581FA3" w:rsidRPr="0046504B">
        <w:rPr>
          <w:rStyle w:val="text"/>
          <w:rFonts w:ascii="Cambria" w:hAnsi="Cambria" w:cs="Segoe UI"/>
          <w:color w:val="000000"/>
          <w:sz w:val="22"/>
          <w:szCs w:val="22"/>
        </w:rPr>
        <w:t>Then behold, men brought on a bed a man who was paralyzed, whom they sought to bring in and lay before Him. </w:t>
      </w:r>
      <w:r w:rsidR="00581FA3" w:rsidRPr="0046504B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19 </w:t>
      </w:r>
      <w:r w:rsidR="00581FA3" w:rsidRPr="0046504B">
        <w:rPr>
          <w:rStyle w:val="text"/>
          <w:rFonts w:ascii="Cambria" w:hAnsi="Cambria" w:cs="Segoe UI"/>
          <w:color w:val="000000"/>
          <w:sz w:val="22"/>
          <w:szCs w:val="22"/>
        </w:rPr>
        <w:t>And when they could</w:t>
      </w:r>
      <w:r w:rsidR="00581FA3" w:rsidRPr="006827EF">
        <w:rPr>
          <w:rStyle w:val="text"/>
          <w:rFonts w:ascii="Cambria" w:hAnsi="Cambria" w:cs="Segoe UI"/>
          <w:color w:val="000000"/>
          <w:sz w:val="22"/>
          <w:szCs w:val="22"/>
        </w:rPr>
        <w:t xml:space="preserve"> not find how they might bring him in, because of the crowd, they went up on the housetop and let him down with </w:t>
      </w:r>
      <w:r w:rsidR="00581FA3" w:rsidRPr="006827EF">
        <w:rPr>
          <w:rStyle w:val="text"/>
          <w:rFonts w:ascii="Cambria" w:hAnsi="Cambria" w:cs="Segoe UI"/>
          <w:i/>
          <w:iCs/>
          <w:color w:val="000000"/>
          <w:sz w:val="22"/>
          <w:szCs w:val="22"/>
        </w:rPr>
        <w:t>his</w:t>
      </w:r>
      <w:r w:rsidR="00581FA3" w:rsidRPr="006827EF">
        <w:rPr>
          <w:rStyle w:val="text"/>
          <w:rFonts w:ascii="Cambria" w:hAnsi="Cambria" w:cs="Segoe UI"/>
          <w:color w:val="000000"/>
          <w:sz w:val="22"/>
          <w:szCs w:val="22"/>
        </w:rPr>
        <w:t> bed through the tiling into the midst before Jesus.</w:t>
      </w:r>
    </w:p>
    <w:p w14:paraId="47A60835" w14:textId="77777777" w:rsidR="00581FA3" w:rsidRPr="006827EF" w:rsidRDefault="00581FA3" w:rsidP="00581FA3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20 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When He saw their faith, He said to him,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“Man, your sins are forgiven you.”</w:t>
      </w:r>
    </w:p>
    <w:p w14:paraId="4795A229" w14:textId="77777777" w:rsidR="00581FA3" w:rsidRPr="006827EF" w:rsidRDefault="00581FA3" w:rsidP="00581FA3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21 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And the scribes and the Pharisees began to reason, saying, “Who is this who speaks blasphemies? Who can forgive sins but God alone?”</w:t>
      </w:r>
    </w:p>
    <w:p w14:paraId="527ACE9E" w14:textId="77777777" w:rsidR="00581FA3" w:rsidRPr="006827EF" w:rsidRDefault="00581FA3" w:rsidP="00581FA3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22 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But when Jesus perceived their thoughts, He answered and said to them,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“Why are you reasoning in your hearts?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 </w:t>
      </w: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23 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Which is easier, to say, ‘Your sins are forgiven you,’ or to say, ‘Rise up and walk’?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 </w:t>
      </w: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24 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But that you may know that the Son of Man has power on earth to forgive sins”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—He said to the man who was paralyzed,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“I say to you, arise, take up your bed, and go to your house.”</w:t>
      </w:r>
    </w:p>
    <w:p w14:paraId="4B287ECA" w14:textId="4BD11A5E" w:rsidR="00BE4CA6" w:rsidRDefault="00581FA3" w:rsidP="00BE4CA6">
      <w:pPr>
        <w:pStyle w:val="NormalWeb"/>
        <w:shd w:val="clear" w:color="auto" w:fill="FFFFFF"/>
        <w:rPr>
          <w:rStyle w:val="text"/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25 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Immediately he rose up before them, took up what he had been lying on, and departed to his own house, glorifying God.</w:t>
      </w:r>
    </w:p>
    <w:p w14:paraId="4B298AAD" w14:textId="5967DDC7" w:rsidR="00581FA3" w:rsidRPr="003450EA" w:rsidRDefault="00761A1A" w:rsidP="00BE4CA6">
      <w:pPr>
        <w:pStyle w:val="NormalWeb"/>
        <w:shd w:val="clear" w:color="auto" w:fill="FFFFFF"/>
        <w:jc w:val="center"/>
        <w:rPr>
          <w:rStyle w:val="text"/>
          <w:rFonts w:ascii="Cambria" w:hAnsi="Cambria" w:cs="Segoe UI"/>
          <w:b/>
          <w:bCs/>
          <w:color w:val="000000"/>
          <w:u w:val="single"/>
        </w:rPr>
      </w:pPr>
      <w:r w:rsidRPr="003450EA">
        <w:rPr>
          <w:rStyle w:val="text"/>
          <w:rFonts w:ascii="Cambria" w:hAnsi="Cambria" w:cs="Segoe UI"/>
          <w:b/>
          <w:bCs/>
          <w:color w:val="000000"/>
          <w:u w:val="single"/>
        </w:rPr>
        <w:t xml:space="preserve">Five </w:t>
      </w:r>
      <w:r w:rsidR="00BE4CA6" w:rsidRPr="003450EA">
        <w:rPr>
          <w:rStyle w:val="text"/>
          <w:rFonts w:ascii="Cambria" w:hAnsi="Cambria" w:cs="Segoe UI"/>
          <w:b/>
          <w:bCs/>
          <w:color w:val="000000"/>
          <w:u w:val="single"/>
        </w:rPr>
        <w:t>Essential Ingredients Needed</w:t>
      </w:r>
    </w:p>
    <w:p w14:paraId="00B3F91B" w14:textId="72435E57" w:rsidR="00BE4CA6" w:rsidRPr="002A571C" w:rsidRDefault="00BE4CA6" w:rsidP="00BE4CA6">
      <w:pPr>
        <w:pStyle w:val="NormalWeb"/>
        <w:numPr>
          <w:ilvl w:val="0"/>
          <w:numId w:val="1"/>
        </w:numPr>
        <w:shd w:val="clear" w:color="auto" w:fill="FFFFFF"/>
        <w:rPr>
          <w:rFonts w:ascii="Cambria" w:hAnsi="Cambria" w:cs="Segoe UI"/>
          <w:b/>
          <w:bCs/>
          <w:color w:val="000000"/>
          <w:sz w:val="22"/>
          <w:szCs w:val="22"/>
        </w:rPr>
      </w:pPr>
      <w:r w:rsidRPr="002A571C">
        <w:rPr>
          <w:rFonts w:ascii="Cambria" w:hAnsi="Cambria" w:cs="Segoe UI"/>
          <w:b/>
          <w:bCs/>
          <w:color w:val="000000"/>
          <w:sz w:val="22"/>
          <w:szCs w:val="22"/>
        </w:rPr>
        <w:t>Consistency In The Presence Of The Lord</w:t>
      </w:r>
    </w:p>
    <w:p w14:paraId="22F12682" w14:textId="351BCC85" w:rsidR="003450EA" w:rsidRPr="003450EA" w:rsidRDefault="003450EA" w:rsidP="003450EA">
      <w:pPr>
        <w:pStyle w:val="NormalWeb"/>
        <w:numPr>
          <w:ilvl w:val="1"/>
          <w:numId w:val="1"/>
        </w:numPr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>
        <w:rPr>
          <w:rFonts w:ascii="Cambria" w:hAnsi="Cambria" w:cs="Segoe UI"/>
          <w:color w:val="000000"/>
          <w:sz w:val="22"/>
          <w:szCs w:val="22"/>
        </w:rPr>
        <w:t>V. 17 – When you are in the presence of the Lord. Where His truth is being shared. Where there is faith in Him &amp; His Word.</w:t>
      </w:r>
      <w:r>
        <w:rPr>
          <w:rFonts w:ascii="Cambria" w:hAnsi="Cambria" w:cs="Segoe UI"/>
          <w:color w:val="000000"/>
          <w:sz w:val="22"/>
          <w:szCs w:val="22"/>
        </w:rPr>
        <w:br/>
      </w:r>
    </w:p>
    <w:p w14:paraId="4E7B80BF" w14:textId="77777777" w:rsidR="003450EA" w:rsidRPr="00FA14E8" w:rsidRDefault="003450EA" w:rsidP="003450EA">
      <w:pPr>
        <w:pStyle w:val="ListParagraph"/>
        <w:numPr>
          <w:ilvl w:val="1"/>
          <w:numId w:val="1"/>
        </w:numPr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</w:pPr>
      <w:r w:rsidRPr="00FA14E8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1 Chronicles 16:11 (ESV)</w:t>
      </w:r>
    </w:p>
    <w:p w14:paraId="63D3EA53" w14:textId="00295886" w:rsidR="003450EA" w:rsidRPr="003450EA" w:rsidRDefault="003450EA" w:rsidP="003450EA">
      <w:pPr>
        <w:ind w:left="720" w:firstLine="720"/>
        <w:rPr>
          <w:rFonts w:ascii="Cambria" w:eastAsia="Times New Roman" w:hAnsi="Cambria" w:cs="Times New Roman"/>
          <w:sz w:val="22"/>
          <w:szCs w:val="22"/>
        </w:rPr>
      </w:pPr>
      <w:r w:rsidRPr="003450EA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Seek the </w:t>
      </w:r>
      <w:r w:rsidRPr="003450EA">
        <w:rPr>
          <w:rFonts w:ascii="Cambria" w:eastAsia="Times New Roman" w:hAnsi="Cambria" w:cs="Segoe UI"/>
          <w:smallCaps/>
          <w:color w:val="000000"/>
          <w:sz w:val="22"/>
          <w:szCs w:val="22"/>
          <w:shd w:val="clear" w:color="auto" w:fill="FFFFFF"/>
        </w:rPr>
        <w:t>Lord</w:t>
      </w:r>
      <w:r w:rsidRPr="003450EA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 and his strength;</w:t>
      </w:r>
      <w:r w:rsidRPr="003450EA">
        <w:rPr>
          <w:rFonts w:ascii="Cambria" w:eastAsia="Times New Roman" w:hAnsi="Cambria" w:cs="Segoe UI"/>
          <w:color w:val="000000"/>
          <w:sz w:val="22"/>
          <w:szCs w:val="22"/>
        </w:rPr>
        <w:t xml:space="preserve"> </w:t>
      </w:r>
      <w:r w:rsidRPr="003450EA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seek his presence continually!</w:t>
      </w:r>
    </w:p>
    <w:p w14:paraId="1EBBB1D8" w14:textId="6D3876DB" w:rsidR="00BE4CA6" w:rsidRPr="002A571C" w:rsidRDefault="00BE4CA6" w:rsidP="00BE4CA6">
      <w:pPr>
        <w:pStyle w:val="NormalWeb"/>
        <w:numPr>
          <w:ilvl w:val="0"/>
          <w:numId w:val="1"/>
        </w:numPr>
        <w:shd w:val="clear" w:color="auto" w:fill="FFFFFF"/>
        <w:rPr>
          <w:rFonts w:ascii="Cambria" w:hAnsi="Cambria" w:cs="Segoe UI"/>
          <w:b/>
          <w:bCs/>
          <w:color w:val="000000"/>
          <w:sz w:val="22"/>
          <w:szCs w:val="22"/>
        </w:rPr>
      </w:pPr>
      <w:r w:rsidRPr="002A571C">
        <w:rPr>
          <w:rFonts w:ascii="Cambria" w:hAnsi="Cambria" w:cs="Segoe UI"/>
          <w:b/>
          <w:bCs/>
          <w:color w:val="000000"/>
          <w:sz w:val="22"/>
          <w:szCs w:val="22"/>
        </w:rPr>
        <w:t>People Around You Who Are Strong in Faith</w:t>
      </w:r>
    </w:p>
    <w:p w14:paraId="2A34A81F" w14:textId="34051D3A" w:rsidR="003450EA" w:rsidRDefault="003450EA" w:rsidP="003450EA">
      <w:pPr>
        <w:pStyle w:val="NormalWeb"/>
        <w:numPr>
          <w:ilvl w:val="1"/>
          <w:numId w:val="1"/>
        </w:numPr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>
        <w:rPr>
          <w:rFonts w:ascii="Cambria" w:hAnsi="Cambria" w:cs="Segoe UI"/>
          <w:color w:val="000000"/>
          <w:sz w:val="22"/>
          <w:szCs w:val="22"/>
        </w:rPr>
        <w:t>V. 18 – Men brought the paralyzed man.</w:t>
      </w:r>
      <w:r w:rsidR="00B2797C">
        <w:rPr>
          <w:rFonts w:ascii="Cambria" w:hAnsi="Cambria" w:cs="Segoe UI"/>
          <w:color w:val="000000"/>
          <w:sz w:val="22"/>
          <w:szCs w:val="22"/>
        </w:rPr>
        <w:br/>
      </w:r>
    </w:p>
    <w:p w14:paraId="3BB3FB0A" w14:textId="2C7F8B06" w:rsidR="00B2797C" w:rsidRPr="00B2797C" w:rsidRDefault="00B2797C" w:rsidP="00B2797C">
      <w:pPr>
        <w:pStyle w:val="NormalWeb"/>
        <w:numPr>
          <w:ilvl w:val="1"/>
          <w:numId w:val="1"/>
        </w:numPr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FA14E8">
        <w:rPr>
          <w:rFonts w:ascii="Cambria" w:hAnsi="Cambria" w:cs="Segoe UI"/>
          <w:color w:val="000000"/>
          <w:sz w:val="22"/>
          <w:szCs w:val="22"/>
        </w:rPr>
        <w:t>Proverbs 27:17 (NKJV)</w:t>
      </w:r>
      <w:r>
        <w:rPr>
          <w:rFonts w:ascii="Cambria" w:hAnsi="Cambria" w:cs="Segoe UI"/>
          <w:color w:val="000000"/>
          <w:sz w:val="22"/>
          <w:szCs w:val="22"/>
        </w:rPr>
        <w:br/>
        <w:t>As iron sharpens iron, so a man sharpens the countenance of his friend.</w:t>
      </w:r>
      <w:r>
        <w:rPr>
          <w:rFonts w:ascii="Cambria" w:hAnsi="Cambria" w:cs="Segoe UI"/>
          <w:color w:val="000000"/>
          <w:sz w:val="22"/>
          <w:szCs w:val="22"/>
        </w:rPr>
        <w:br/>
      </w:r>
    </w:p>
    <w:p w14:paraId="34692FD3" w14:textId="0D6380EC" w:rsidR="00BE4CA6" w:rsidRPr="002A571C" w:rsidRDefault="0046504B" w:rsidP="00BE4CA6">
      <w:pPr>
        <w:pStyle w:val="NormalWeb"/>
        <w:numPr>
          <w:ilvl w:val="0"/>
          <w:numId w:val="1"/>
        </w:numPr>
        <w:shd w:val="clear" w:color="auto" w:fill="FFFFFF"/>
        <w:rPr>
          <w:rFonts w:ascii="Cambria" w:hAnsi="Cambria" w:cs="Segoe UI"/>
          <w:b/>
          <w:bCs/>
          <w:color w:val="000000"/>
          <w:sz w:val="22"/>
          <w:szCs w:val="22"/>
        </w:rPr>
      </w:pPr>
      <w:r w:rsidRPr="002A571C">
        <w:rPr>
          <w:rFonts w:ascii="Cambria" w:hAnsi="Cambria" w:cs="Segoe UI"/>
          <w:b/>
          <w:bCs/>
          <w:color w:val="000000"/>
          <w:sz w:val="22"/>
          <w:szCs w:val="22"/>
        </w:rPr>
        <w:t>Active Faith…</w:t>
      </w:r>
      <w:r w:rsidR="00BE4CA6" w:rsidRPr="002A571C">
        <w:rPr>
          <w:rFonts w:ascii="Cambria" w:hAnsi="Cambria" w:cs="Segoe UI"/>
          <w:b/>
          <w:bCs/>
          <w:color w:val="000000"/>
          <w:sz w:val="22"/>
          <w:szCs w:val="22"/>
        </w:rPr>
        <w:t>Determination…An Aggressiveness For The Things Of God</w:t>
      </w:r>
    </w:p>
    <w:p w14:paraId="4BDE2635" w14:textId="39CD9801" w:rsidR="003450EA" w:rsidRPr="00B2797C" w:rsidRDefault="003450EA" w:rsidP="003450EA">
      <w:pPr>
        <w:pStyle w:val="NormalWeb"/>
        <w:numPr>
          <w:ilvl w:val="1"/>
          <w:numId w:val="1"/>
        </w:numPr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>
        <w:rPr>
          <w:rFonts w:ascii="Cambria" w:hAnsi="Cambria" w:cs="Segoe UI"/>
          <w:color w:val="000000"/>
          <w:sz w:val="22"/>
          <w:szCs w:val="22"/>
        </w:rPr>
        <w:t xml:space="preserve">V. 19 – Because of the crowd they </w:t>
      </w:r>
      <w:r w:rsidRPr="004C5DE6">
        <w:rPr>
          <w:rFonts w:ascii="Cambria" w:hAnsi="Cambria" w:cs="Segoe UI"/>
          <w:color w:val="000000" w:themeColor="text1"/>
          <w:sz w:val="22"/>
          <w:szCs w:val="22"/>
        </w:rPr>
        <w:t xml:space="preserve">went up </w:t>
      </w:r>
      <w:r>
        <w:rPr>
          <w:rFonts w:ascii="Cambria" w:hAnsi="Cambria" w:cs="Segoe UI"/>
          <w:color w:val="000000" w:themeColor="text1"/>
          <w:sz w:val="22"/>
          <w:szCs w:val="22"/>
        </w:rPr>
        <w:t>on the rooftop and began to tear away everything that was keeping them from Jesus.</w:t>
      </w:r>
      <w:r w:rsidR="00FB0A50">
        <w:rPr>
          <w:rFonts w:ascii="Cambria" w:hAnsi="Cambria" w:cs="Segoe UI"/>
          <w:color w:val="000000" w:themeColor="text1"/>
          <w:sz w:val="22"/>
          <w:szCs w:val="22"/>
        </w:rPr>
        <w:br/>
      </w:r>
    </w:p>
    <w:p w14:paraId="5C58EC5B" w14:textId="60C0998C" w:rsidR="0046504B" w:rsidRPr="0046504B" w:rsidRDefault="00B2797C" w:rsidP="0046504B">
      <w:pPr>
        <w:pStyle w:val="NormalWeb"/>
        <w:numPr>
          <w:ilvl w:val="1"/>
          <w:numId w:val="1"/>
        </w:numPr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FA14E8">
        <w:rPr>
          <w:rFonts w:ascii="Cambria" w:hAnsi="Cambria" w:cs="Segoe UI"/>
          <w:color w:val="000000"/>
          <w:sz w:val="22"/>
          <w:szCs w:val="22"/>
        </w:rPr>
        <w:t>Philippians 3:12-14 (ESV)</w:t>
      </w:r>
      <w:r>
        <w:rPr>
          <w:rFonts w:ascii="Cambria" w:hAnsi="Cambria" w:cs="Segoe UI"/>
          <w:color w:val="000000"/>
          <w:sz w:val="22"/>
          <w:szCs w:val="22"/>
        </w:rPr>
        <w:br/>
        <w:t xml:space="preserve">Not that I have already obtained this or am already perfect, but I press on to make it my own, because Christ Jesus has made me His own. Brothers, I do not consider that I have made it my own. But one thing I do: forgetting what lies behind and straining forward to what lies ahead, I press on toward the goal for the prize of the upward </w:t>
      </w:r>
      <w:r w:rsidR="00FB0A50">
        <w:rPr>
          <w:rFonts w:ascii="Cambria" w:hAnsi="Cambria" w:cs="Segoe UI"/>
          <w:color w:val="000000"/>
          <w:sz w:val="22"/>
          <w:szCs w:val="22"/>
        </w:rPr>
        <w:lastRenderedPageBreak/>
        <w:t xml:space="preserve">call of God in Christ Jesus. </w:t>
      </w:r>
      <w:r w:rsidR="00FB0A50">
        <w:rPr>
          <w:rFonts w:ascii="Cambria" w:hAnsi="Cambria" w:cs="Segoe UI"/>
          <w:color w:val="000000"/>
          <w:sz w:val="22"/>
          <w:szCs w:val="22"/>
        </w:rPr>
        <w:br/>
      </w:r>
    </w:p>
    <w:p w14:paraId="5A079FD0" w14:textId="6369D76F" w:rsidR="00BE4CA6" w:rsidRPr="002A571C" w:rsidRDefault="003450EA" w:rsidP="00BE4CA6">
      <w:pPr>
        <w:pStyle w:val="NormalWeb"/>
        <w:numPr>
          <w:ilvl w:val="0"/>
          <w:numId w:val="1"/>
        </w:numPr>
        <w:shd w:val="clear" w:color="auto" w:fill="FFFFFF"/>
        <w:rPr>
          <w:rFonts w:ascii="Cambria" w:hAnsi="Cambria" w:cs="Segoe UI"/>
          <w:b/>
          <w:bCs/>
          <w:color w:val="000000"/>
          <w:sz w:val="22"/>
          <w:szCs w:val="22"/>
        </w:rPr>
      </w:pPr>
      <w:r w:rsidRPr="002A571C">
        <w:rPr>
          <w:rFonts w:ascii="Cambria" w:hAnsi="Cambria" w:cs="Segoe UI"/>
          <w:b/>
          <w:bCs/>
          <w:color w:val="000000"/>
          <w:sz w:val="22"/>
          <w:szCs w:val="22"/>
        </w:rPr>
        <w:t>Willingness To Respond To The Direction Of The Lord</w:t>
      </w:r>
    </w:p>
    <w:p w14:paraId="6E7A973C" w14:textId="2DE1F1D8" w:rsidR="003450EA" w:rsidRDefault="003450EA" w:rsidP="003450EA">
      <w:pPr>
        <w:pStyle w:val="NormalWeb"/>
        <w:numPr>
          <w:ilvl w:val="1"/>
          <w:numId w:val="1"/>
        </w:numPr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>
        <w:rPr>
          <w:rFonts w:ascii="Cambria" w:hAnsi="Cambria" w:cs="Segoe UI"/>
          <w:color w:val="000000"/>
          <w:sz w:val="22"/>
          <w:szCs w:val="22"/>
        </w:rPr>
        <w:t>V. 24,25 – “He said to the paralyzed man, arise, take up your bed, and go to your house. Immediately the man did exactly what the Lord told Him.</w:t>
      </w:r>
      <w:r w:rsidR="004C5DE6">
        <w:rPr>
          <w:rFonts w:ascii="Cambria" w:hAnsi="Cambria" w:cs="Segoe UI"/>
          <w:color w:val="000000"/>
          <w:sz w:val="22"/>
          <w:szCs w:val="22"/>
        </w:rPr>
        <w:br/>
      </w:r>
    </w:p>
    <w:p w14:paraId="4B9823E1" w14:textId="27A3A9A8" w:rsidR="0046504B" w:rsidRPr="00FA14E8" w:rsidRDefault="004C5DE6" w:rsidP="004C5DE6">
      <w:pPr>
        <w:pStyle w:val="NormalWeb"/>
        <w:numPr>
          <w:ilvl w:val="1"/>
          <w:numId w:val="1"/>
        </w:numPr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FA14E8">
        <w:rPr>
          <w:rFonts w:ascii="Cambria" w:hAnsi="Cambria" w:cs="Segoe UI"/>
          <w:color w:val="000000"/>
          <w:sz w:val="22"/>
          <w:szCs w:val="22"/>
        </w:rPr>
        <w:t>Deuteronomy 5:32-33 (NKJV)</w:t>
      </w:r>
      <w:r>
        <w:rPr>
          <w:rFonts w:ascii="Cambria" w:hAnsi="Cambria" w:cs="Segoe UI"/>
          <w:color w:val="000000"/>
          <w:sz w:val="22"/>
          <w:szCs w:val="22"/>
        </w:rPr>
        <w:br/>
      </w:r>
      <w:r w:rsidRPr="004C5DE6">
        <w:rPr>
          <w:rFonts w:ascii="Cambria" w:hAnsi="Cambria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32 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“Therefore you shall be careful to do as the </w:t>
      </w:r>
      <w:r w:rsidRPr="004C5DE6">
        <w:rPr>
          <w:rFonts w:ascii="Cambria" w:hAnsi="Cambria" w:cs="Segoe UI"/>
          <w:smallCaps/>
          <w:color w:val="000000"/>
          <w:sz w:val="22"/>
          <w:szCs w:val="22"/>
          <w:shd w:val="clear" w:color="auto" w:fill="FFFFFF"/>
        </w:rPr>
        <w:t>Lord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your God has commanded you; you shall not turn aside to the right hand or to the left. </w:t>
      </w:r>
      <w:r w:rsidRPr="004C5DE6">
        <w:rPr>
          <w:rFonts w:ascii="Cambria" w:hAnsi="Cambria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33 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You shall walk in all the ways which the </w:t>
      </w:r>
      <w:r w:rsidRPr="004C5DE6">
        <w:rPr>
          <w:rFonts w:ascii="Cambria" w:hAnsi="Cambria" w:cs="Segoe UI"/>
          <w:smallCaps/>
          <w:color w:val="000000"/>
          <w:sz w:val="22"/>
          <w:szCs w:val="22"/>
          <w:shd w:val="clear" w:color="auto" w:fill="FFFFFF"/>
        </w:rPr>
        <w:t>Lord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your God has commanded you, that you may live and </w:t>
      </w:r>
      <w:r w:rsidRPr="004C5DE6">
        <w:rPr>
          <w:rFonts w:ascii="Cambria" w:hAnsi="Cambria" w:cs="Segoe UI"/>
          <w:i/>
          <w:iCs/>
          <w:color w:val="000000"/>
          <w:sz w:val="22"/>
          <w:szCs w:val="22"/>
          <w:shd w:val="clear" w:color="auto" w:fill="FFFFFF"/>
        </w:rPr>
        <w:t>that it may be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well with you, and </w:t>
      </w:r>
      <w:r w:rsidRPr="004C5DE6">
        <w:rPr>
          <w:rFonts w:ascii="Cambria" w:hAnsi="Cambria" w:cs="Segoe UI"/>
          <w:i/>
          <w:iCs/>
          <w:color w:val="000000"/>
          <w:sz w:val="22"/>
          <w:szCs w:val="22"/>
          <w:shd w:val="clear" w:color="auto" w:fill="FFFFFF"/>
        </w:rPr>
        <w:t>that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you may prolong </w:t>
      </w:r>
      <w:r w:rsidRPr="004C5DE6">
        <w:rPr>
          <w:rFonts w:ascii="Cambria" w:hAnsi="Cambria" w:cs="Segoe UI"/>
          <w:i/>
          <w:iCs/>
          <w:color w:val="000000"/>
          <w:sz w:val="22"/>
          <w:szCs w:val="22"/>
          <w:shd w:val="clear" w:color="auto" w:fill="FFFFFF"/>
        </w:rPr>
        <w:t>your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days in the land which you shall possess.</w:t>
      </w:r>
    </w:p>
    <w:p w14:paraId="4CB05E75" w14:textId="6000523F" w:rsidR="00FA14E8" w:rsidRPr="00575D41" w:rsidRDefault="00FA14E8" w:rsidP="00FA14E8">
      <w:pPr>
        <w:pStyle w:val="NormalWeb"/>
        <w:shd w:val="clear" w:color="auto" w:fill="FFFFFF"/>
        <w:rPr>
          <w:rFonts w:ascii="Cambria" w:hAnsi="Cambria" w:cs="Segoe U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575D41">
        <w:rPr>
          <w:rFonts w:ascii="Cambria" w:hAnsi="Cambria" w:cs="Segoe UI"/>
          <w:b/>
          <w:bCs/>
          <w:color w:val="000000"/>
          <w:sz w:val="22"/>
          <w:szCs w:val="22"/>
          <w:u w:val="single"/>
          <w:shd w:val="clear" w:color="auto" w:fill="FFFFFF"/>
        </w:rPr>
        <w:t>Scriptures:</w:t>
      </w:r>
    </w:p>
    <w:p w14:paraId="4AAB4D67" w14:textId="77777777" w:rsidR="00FA14E8" w:rsidRPr="00F67FB1" w:rsidRDefault="00FA14E8" w:rsidP="00FA14E8">
      <w:pPr>
        <w:rPr>
          <w:rFonts w:ascii="Cambria" w:hAnsi="Cambria"/>
          <w:b/>
          <w:bCs/>
          <w:sz w:val="22"/>
          <w:szCs w:val="22"/>
        </w:rPr>
      </w:pPr>
      <w:r w:rsidRPr="00FA14E8">
        <w:rPr>
          <w:rFonts w:ascii="Cambria" w:hAnsi="Cambria"/>
          <w:b/>
          <w:bCs/>
          <w:sz w:val="22"/>
          <w:szCs w:val="22"/>
          <w:highlight w:val="yellow"/>
        </w:rPr>
        <w:t>Jeremiah 29:13 (ESV)</w:t>
      </w:r>
    </w:p>
    <w:p w14:paraId="28C53599" w14:textId="77777777" w:rsidR="00FA14E8" w:rsidRPr="00FA14E8" w:rsidRDefault="00FA14E8" w:rsidP="00FA14E8">
      <w:pPr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</w:pPr>
      <w:r w:rsidRPr="006827EF">
        <w:rPr>
          <w:rFonts w:ascii="Cambria" w:eastAsia="Times New Roman" w:hAnsi="Cambria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13 </w:t>
      </w:r>
      <w:r w:rsidRPr="006827EF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You will seek me and find me, when you seek me with all your heart.</w:t>
      </w:r>
    </w:p>
    <w:p w14:paraId="30A5E581" w14:textId="77777777" w:rsidR="00FA14E8" w:rsidRDefault="00FA14E8" w:rsidP="00FA14E8">
      <w:pPr>
        <w:rPr>
          <w:rFonts w:ascii="Cambria" w:hAnsi="Cambria"/>
          <w:b/>
          <w:bCs/>
          <w:sz w:val="22"/>
          <w:szCs w:val="22"/>
        </w:rPr>
      </w:pPr>
    </w:p>
    <w:p w14:paraId="6762652C" w14:textId="77777777" w:rsidR="00FA14E8" w:rsidRPr="006827EF" w:rsidRDefault="00FA14E8" w:rsidP="00FA14E8">
      <w:pPr>
        <w:rPr>
          <w:rFonts w:ascii="Cambria" w:hAnsi="Cambria"/>
          <w:sz w:val="22"/>
          <w:szCs w:val="22"/>
        </w:rPr>
      </w:pPr>
      <w:r w:rsidRPr="002A571C">
        <w:rPr>
          <w:rFonts w:ascii="Cambria" w:hAnsi="Cambria"/>
          <w:b/>
          <w:bCs/>
          <w:sz w:val="22"/>
          <w:szCs w:val="22"/>
          <w:highlight w:val="yellow"/>
        </w:rPr>
        <w:t>Luke 5:17-25 (NKJV) Jesus Forgives and Heals a Paralytic</w:t>
      </w:r>
      <w:r>
        <w:rPr>
          <w:rFonts w:ascii="Cambria" w:hAnsi="Cambria"/>
          <w:sz w:val="22"/>
          <w:szCs w:val="22"/>
        </w:rPr>
        <w:br/>
      </w: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17 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 xml:space="preserve">Now it happened on a certain day, as He was teaching, that there were Pharisees and teachers of the law sitting by, who had come out of every town of Galilee, Judea, and Jerusalem. </w:t>
      </w:r>
      <w:r w:rsidRPr="0046504B">
        <w:rPr>
          <w:rStyle w:val="text"/>
          <w:rFonts w:ascii="Cambria" w:hAnsi="Cambria" w:cs="Segoe UI"/>
          <w:color w:val="000000"/>
          <w:sz w:val="22"/>
          <w:szCs w:val="22"/>
        </w:rPr>
        <w:t>And the power of the Lord was </w:t>
      </w:r>
      <w:r w:rsidRPr="0046504B">
        <w:rPr>
          <w:rStyle w:val="text"/>
          <w:rFonts w:ascii="Cambria" w:hAnsi="Cambria" w:cs="Segoe UI"/>
          <w:i/>
          <w:iCs/>
          <w:color w:val="000000"/>
          <w:sz w:val="22"/>
          <w:szCs w:val="22"/>
        </w:rPr>
        <w:t>present</w:t>
      </w:r>
      <w:r w:rsidRPr="0046504B">
        <w:rPr>
          <w:rStyle w:val="text"/>
          <w:rFonts w:ascii="Cambria" w:hAnsi="Cambria" w:cs="Segoe UI"/>
          <w:color w:val="000000"/>
          <w:sz w:val="22"/>
          <w:szCs w:val="22"/>
        </w:rPr>
        <w:t> to heal them. </w:t>
      </w:r>
      <w:r w:rsidRPr="0046504B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18 </w:t>
      </w:r>
      <w:r w:rsidRPr="0046504B">
        <w:rPr>
          <w:rStyle w:val="text"/>
          <w:rFonts w:ascii="Cambria" w:hAnsi="Cambria" w:cs="Segoe UI"/>
          <w:color w:val="000000"/>
          <w:sz w:val="22"/>
          <w:szCs w:val="22"/>
        </w:rPr>
        <w:t>Then behold, men brought on a bed a man who was paralyzed, whom they sought to bring in and lay before Him. </w:t>
      </w:r>
      <w:r w:rsidRPr="0046504B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19 </w:t>
      </w:r>
      <w:r w:rsidRPr="0046504B">
        <w:rPr>
          <w:rStyle w:val="text"/>
          <w:rFonts w:ascii="Cambria" w:hAnsi="Cambria" w:cs="Segoe UI"/>
          <w:color w:val="000000"/>
          <w:sz w:val="22"/>
          <w:szCs w:val="22"/>
        </w:rPr>
        <w:t>And when they could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 xml:space="preserve"> not find how they might bring him in, because of the crowd, they went up on the housetop and let him down with </w:t>
      </w:r>
      <w:r w:rsidRPr="006827EF">
        <w:rPr>
          <w:rStyle w:val="text"/>
          <w:rFonts w:ascii="Cambria" w:hAnsi="Cambria" w:cs="Segoe UI"/>
          <w:i/>
          <w:iCs/>
          <w:color w:val="000000"/>
          <w:sz w:val="22"/>
          <w:szCs w:val="22"/>
        </w:rPr>
        <w:t>his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 bed through the tiling into the midst before Jesus.</w:t>
      </w:r>
    </w:p>
    <w:p w14:paraId="44D0249F" w14:textId="77777777" w:rsidR="00FA14E8" w:rsidRPr="006827EF" w:rsidRDefault="00FA14E8" w:rsidP="00FA14E8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20 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When He saw their faith, He said to him,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“Man, your sins are forgiven you.”</w:t>
      </w:r>
    </w:p>
    <w:p w14:paraId="0019C739" w14:textId="77777777" w:rsidR="00FA14E8" w:rsidRPr="006827EF" w:rsidRDefault="00FA14E8" w:rsidP="00FA14E8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21 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And the scribes and the Pharisees began to reason, saying, “Who is this who speaks blasphemies? Who can forgive sins but God alone?”</w:t>
      </w:r>
    </w:p>
    <w:p w14:paraId="77FC98EA" w14:textId="77777777" w:rsidR="00FA14E8" w:rsidRPr="006827EF" w:rsidRDefault="00FA14E8" w:rsidP="00FA14E8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22 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But when Jesus perceived their thoughts, He answered and said to them,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“Why are you reasoning in your hearts?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 </w:t>
      </w: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23 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Which is easier, to say, ‘Your sins are forgiven you,’ or to say, ‘Rise up and walk’?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 </w:t>
      </w: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24 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But that you may know that the Son of Man has power on earth to forgive sins”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—He said to the man who was paralyzed, </w:t>
      </w:r>
      <w:r w:rsidRPr="006827EF">
        <w:rPr>
          <w:rStyle w:val="woj"/>
          <w:rFonts w:ascii="Cambria" w:hAnsi="Cambria" w:cs="Segoe UI"/>
          <w:color w:val="000000"/>
          <w:sz w:val="22"/>
          <w:szCs w:val="22"/>
        </w:rPr>
        <w:t>“I say to you, arise, take up your bed, and go to your house.”</w:t>
      </w:r>
    </w:p>
    <w:p w14:paraId="30834697" w14:textId="77777777" w:rsidR="00FA14E8" w:rsidRDefault="00FA14E8" w:rsidP="00FA14E8">
      <w:pPr>
        <w:pStyle w:val="NormalWeb"/>
        <w:shd w:val="clear" w:color="auto" w:fill="FFFFFF"/>
        <w:rPr>
          <w:rStyle w:val="text"/>
          <w:rFonts w:ascii="Cambria" w:hAnsi="Cambria" w:cs="Segoe UI"/>
          <w:color w:val="000000"/>
          <w:sz w:val="22"/>
          <w:szCs w:val="22"/>
        </w:rPr>
      </w:pPr>
      <w:r w:rsidRPr="006827EF">
        <w:rPr>
          <w:rStyle w:val="text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25 </w:t>
      </w:r>
      <w:r w:rsidRPr="006827EF">
        <w:rPr>
          <w:rStyle w:val="text"/>
          <w:rFonts w:ascii="Cambria" w:hAnsi="Cambria" w:cs="Segoe UI"/>
          <w:color w:val="000000"/>
          <w:sz w:val="22"/>
          <w:szCs w:val="22"/>
        </w:rPr>
        <w:t>Immediately he rose up before them, took up what he had been lying on, and departed to his own house, glorifying God.</w:t>
      </w:r>
    </w:p>
    <w:p w14:paraId="089EFE72" w14:textId="77777777" w:rsidR="00FA14E8" w:rsidRPr="00FA14E8" w:rsidRDefault="00FA14E8" w:rsidP="00FA14E8">
      <w:pPr>
        <w:rPr>
          <w:rFonts w:ascii="Cambria" w:eastAsia="Times New Roman" w:hAnsi="Cambria" w:cs="Segoe UI"/>
          <w:color w:val="000000"/>
          <w:sz w:val="22"/>
          <w:szCs w:val="22"/>
          <w:highlight w:val="yellow"/>
          <w:shd w:val="clear" w:color="auto" w:fill="FFFFFF"/>
        </w:rPr>
      </w:pPr>
      <w:r w:rsidRPr="00FA14E8">
        <w:rPr>
          <w:rFonts w:ascii="Cambria" w:eastAsia="Times New Roman" w:hAnsi="Cambria" w:cs="Segoe UI"/>
          <w:color w:val="000000"/>
          <w:sz w:val="22"/>
          <w:szCs w:val="22"/>
          <w:highlight w:val="yellow"/>
          <w:shd w:val="clear" w:color="auto" w:fill="FFFFFF"/>
        </w:rPr>
        <w:t>1 Chronicles 16:11 (ESV)</w:t>
      </w:r>
    </w:p>
    <w:p w14:paraId="56940140" w14:textId="77777777" w:rsidR="00FA14E8" w:rsidRPr="003450EA" w:rsidRDefault="00FA14E8" w:rsidP="00FA14E8">
      <w:pPr>
        <w:rPr>
          <w:rFonts w:ascii="Cambria" w:eastAsia="Times New Roman" w:hAnsi="Cambria" w:cs="Times New Roman"/>
          <w:sz w:val="22"/>
          <w:szCs w:val="22"/>
        </w:rPr>
      </w:pPr>
      <w:r w:rsidRPr="003450EA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Seek the </w:t>
      </w:r>
      <w:r w:rsidRPr="003450EA">
        <w:rPr>
          <w:rFonts w:ascii="Cambria" w:eastAsia="Times New Roman" w:hAnsi="Cambria" w:cs="Segoe UI"/>
          <w:smallCaps/>
          <w:color w:val="000000"/>
          <w:sz w:val="22"/>
          <w:szCs w:val="22"/>
          <w:shd w:val="clear" w:color="auto" w:fill="FFFFFF"/>
        </w:rPr>
        <w:t>Lord</w:t>
      </w:r>
      <w:r w:rsidRPr="003450EA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 and his strength;</w:t>
      </w:r>
      <w:r w:rsidRPr="003450EA">
        <w:rPr>
          <w:rFonts w:ascii="Cambria" w:eastAsia="Times New Roman" w:hAnsi="Cambria" w:cs="Segoe UI"/>
          <w:color w:val="000000"/>
          <w:sz w:val="22"/>
          <w:szCs w:val="22"/>
        </w:rPr>
        <w:t xml:space="preserve"> </w:t>
      </w:r>
      <w:r w:rsidRPr="003450EA"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  <w:t>seek his presence continually!</w:t>
      </w:r>
    </w:p>
    <w:p w14:paraId="4D35C0C4" w14:textId="3EC5AC10" w:rsidR="00FA14E8" w:rsidRPr="004C5DE6" w:rsidRDefault="00FA14E8" w:rsidP="00FA14E8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B2797C">
        <w:rPr>
          <w:rFonts w:ascii="Cambria" w:hAnsi="Cambria" w:cs="Segoe UI"/>
          <w:color w:val="000000"/>
          <w:sz w:val="22"/>
          <w:szCs w:val="22"/>
          <w:highlight w:val="yellow"/>
        </w:rPr>
        <w:t>Proverbs 27:17 (NKJV)</w:t>
      </w:r>
      <w:r>
        <w:rPr>
          <w:rFonts w:ascii="Cambria" w:hAnsi="Cambria" w:cs="Segoe UI"/>
          <w:color w:val="000000"/>
          <w:sz w:val="22"/>
          <w:szCs w:val="22"/>
        </w:rPr>
        <w:br/>
        <w:t>As iron sharpens iron, so a man sharpens the countenance of his friend.</w:t>
      </w:r>
    </w:p>
    <w:p w14:paraId="26D23F1B" w14:textId="457943FB" w:rsidR="000C4BBF" w:rsidRDefault="00FA14E8">
      <w:pPr>
        <w:rPr>
          <w:rFonts w:ascii="Cambria" w:hAnsi="Cambria" w:cs="Segoe UI"/>
          <w:color w:val="000000"/>
          <w:sz w:val="22"/>
          <w:szCs w:val="22"/>
        </w:rPr>
      </w:pPr>
      <w:r w:rsidRPr="0046504B">
        <w:rPr>
          <w:rFonts w:ascii="Cambria" w:hAnsi="Cambria" w:cs="Segoe UI"/>
          <w:color w:val="000000"/>
          <w:sz w:val="22"/>
          <w:szCs w:val="22"/>
          <w:highlight w:val="yellow"/>
        </w:rPr>
        <w:t>Philippians 3:12-14 (ESV)</w:t>
      </w:r>
      <w:r>
        <w:rPr>
          <w:rFonts w:ascii="Cambria" w:hAnsi="Cambria" w:cs="Segoe UI"/>
          <w:color w:val="000000"/>
          <w:sz w:val="22"/>
          <w:szCs w:val="22"/>
        </w:rPr>
        <w:br/>
        <w:t xml:space="preserve">Not that I have already obtained this or am already perfect, but I press on to make it my own, because Christ Jesus has made me His own. Brothers, I do not consider that I have made it my own. </w:t>
      </w:r>
      <w:r>
        <w:rPr>
          <w:rFonts w:ascii="Cambria" w:hAnsi="Cambria" w:cs="Segoe UI"/>
          <w:color w:val="000000"/>
          <w:sz w:val="22"/>
          <w:szCs w:val="22"/>
        </w:rPr>
        <w:lastRenderedPageBreak/>
        <w:t>But one thing I do: forgetting what lies behind and straining forward to what lies ahead, I press on toward the goal for the prize of the upward call of God in Christ Jesus.</w:t>
      </w:r>
    </w:p>
    <w:p w14:paraId="718A4698" w14:textId="77777777" w:rsidR="00FA14E8" w:rsidRPr="00FA14E8" w:rsidRDefault="00FA14E8" w:rsidP="00FA14E8">
      <w:pPr>
        <w:pStyle w:val="NormalWeb"/>
        <w:shd w:val="clear" w:color="auto" w:fill="FFFFFF"/>
        <w:rPr>
          <w:rFonts w:ascii="Cambria" w:hAnsi="Cambria" w:cs="Segoe UI"/>
          <w:color w:val="000000"/>
          <w:sz w:val="22"/>
          <w:szCs w:val="22"/>
        </w:rPr>
      </w:pPr>
      <w:r w:rsidRPr="004C5DE6">
        <w:rPr>
          <w:rFonts w:ascii="Cambria" w:hAnsi="Cambria" w:cs="Segoe UI"/>
          <w:color w:val="000000"/>
          <w:sz w:val="22"/>
          <w:szCs w:val="22"/>
          <w:highlight w:val="yellow"/>
        </w:rPr>
        <w:t>Deuteronomy 5:32-33 (NKJV)</w:t>
      </w:r>
      <w:r>
        <w:rPr>
          <w:rFonts w:ascii="Cambria" w:hAnsi="Cambria" w:cs="Segoe UI"/>
          <w:color w:val="000000"/>
          <w:sz w:val="22"/>
          <w:szCs w:val="22"/>
        </w:rPr>
        <w:br/>
      </w:r>
      <w:r w:rsidRPr="004C5DE6">
        <w:rPr>
          <w:rFonts w:ascii="Cambria" w:hAnsi="Cambria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32 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“Therefore you shall be careful to do as the </w:t>
      </w:r>
      <w:r w:rsidRPr="004C5DE6">
        <w:rPr>
          <w:rFonts w:ascii="Cambria" w:hAnsi="Cambria" w:cs="Segoe UI"/>
          <w:smallCaps/>
          <w:color w:val="000000"/>
          <w:sz w:val="22"/>
          <w:szCs w:val="22"/>
          <w:shd w:val="clear" w:color="auto" w:fill="FFFFFF"/>
        </w:rPr>
        <w:t>Lord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your God has commanded you; you shall not turn aside to the right hand or to the left. </w:t>
      </w:r>
      <w:r w:rsidRPr="004C5DE6">
        <w:rPr>
          <w:rFonts w:ascii="Cambria" w:hAnsi="Cambria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33 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You shall walk in all the ways which the </w:t>
      </w:r>
      <w:r w:rsidRPr="004C5DE6">
        <w:rPr>
          <w:rFonts w:ascii="Cambria" w:hAnsi="Cambria" w:cs="Segoe UI"/>
          <w:smallCaps/>
          <w:color w:val="000000"/>
          <w:sz w:val="22"/>
          <w:szCs w:val="22"/>
          <w:shd w:val="clear" w:color="auto" w:fill="FFFFFF"/>
        </w:rPr>
        <w:t>Lord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your God has commanded you, that you may live and </w:t>
      </w:r>
      <w:r w:rsidRPr="004C5DE6">
        <w:rPr>
          <w:rFonts w:ascii="Cambria" w:hAnsi="Cambria" w:cs="Segoe UI"/>
          <w:i/>
          <w:iCs/>
          <w:color w:val="000000"/>
          <w:sz w:val="22"/>
          <w:szCs w:val="22"/>
          <w:shd w:val="clear" w:color="auto" w:fill="FFFFFF"/>
        </w:rPr>
        <w:t>that it may be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well with you, and </w:t>
      </w:r>
      <w:r w:rsidRPr="004C5DE6">
        <w:rPr>
          <w:rFonts w:ascii="Cambria" w:hAnsi="Cambria" w:cs="Segoe UI"/>
          <w:i/>
          <w:iCs/>
          <w:color w:val="000000"/>
          <w:sz w:val="22"/>
          <w:szCs w:val="22"/>
          <w:shd w:val="clear" w:color="auto" w:fill="FFFFFF"/>
        </w:rPr>
        <w:t>that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you may prolong </w:t>
      </w:r>
      <w:r w:rsidRPr="004C5DE6">
        <w:rPr>
          <w:rFonts w:ascii="Cambria" w:hAnsi="Cambria" w:cs="Segoe UI"/>
          <w:i/>
          <w:iCs/>
          <w:color w:val="000000"/>
          <w:sz w:val="22"/>
          <w:szCs w:val="22"/>
          <w:shd w:val="clear" w:color="auto" w:fill="FFFFFF"/>
        </w:rPr>
        <w:t>your</w:t>
      </w:r>
      <w:r w:rsidRPr="004C5DE6">
        <w:rPr>
          <w:rFonts w:ascii="Cambria" w:hAnsi="Cambria" w:cs="Segoe UI"/>
          <w:color w:val="000000"/>
          <w:sz w:val="22"/>
          <w:szCs w:val="22"/>
          <w:shd w:val="clear" w:color="auto" w:fill="FFFFFF"/>
        </w:rPr>
        <w:t> days in the land which you shall possess.</w:t>
      </w:r>
    </w:p>
    <w:p w14:paraId="63532897" w14:textId="77777777" w:rsidR="00FA14E8" w:rsidRPr="00BE4CA6" w:rsidRDefault="00FA14E8">
      <w:pPr>
        <w:rPr>
          <w:rFonts w:ascii="Cambria" w:eastAsia="Times New Roman" w:hAnsi="Cambria" w:cs="Segoe UI"/>
          <w:color w:val="000000"/>
          <w:sz w:val="22"/>
          <w:szCs w:val="22"/>
          <w:shd w:val="clear" w:color="auto" w:fill="FFFFFF"/>
        </w:rPr>
      </w:pPr>
    </w:p>
    <w:sectPr w:rsidR="00FA14E8" w:rsidRPr="00BE4CA6" w:rsidSect="00D963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DD442" w14:textId="77777777" w:rsidR="00D71A5C" w:rsidRDefault="00D71A5C" w:rsidP="00761A1A">
      <w:r>
        <w:separator/>
      </w:r>
    </w:p>
  </w:endnote>
  <w:endnote w:type="continuationSeparator" w:id="0">
    <w:p w14:paraId="074A5356" w14:textId="77777777" w:rsidR="00D71A5C" w:rsidRDefault="00D71A5C" w:rsidP="0076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0C6B5" w14:textId="77777777" w:rsidR="00D71A5C" w:rsidRDefault="00D71A5C" w:rsidP="00761A1A">
      <w:r>
        <w:separator/>
      </w:r>
    </w:p>
  </w:footnote>
  <w:footnote w:type="continuationSeparator" w:id="0">
    <w:p w14:paraId="69B7238F" w14:textId="77777777" w:rsidR="00D71A5C" w:rsidRDefault="00D71A5C" w:rsidP="0076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6CD7" w14:textId="3FC24A5A" w:rsidR="00761A1A" w:rsidRPr="00761A1A" w:rsidRDefault="00761A1A">
    <w:pPr>
      <w:pStyle w:val="Header"/>
      <w:rPr>
        <w:rFonts w:ascii="Cambria" w:hAnsi="Cambria"/>
        <w:sz w:val="22"/>
        <w:szCs w:val="22"/>
      </w:rPr>
    </w:pPr>
    <w:r w:rsidRPr="00761A1A">
      <w:rPr>
        <w:rFonts w:ascii="Cambria" w:hAnsi="Cambria"/>
        <w:sz w:val="22"/>
        <w:szCs w:val="22"/>
      </w:rPr>
      <w:t>The Right Stuff – Main Service</w:t>
    </w:r>
  </w:p>
  <w:p w14:paraId="1BAB45E0" w14:textId="52AF9C0A" w:rsidR="00761A1A" w:rsidRPr="00761A1A" w:rsidRDefault="00761A1A">
    <w:pPr>
      <w:pStyle w:val="Header"/>
      <w:rPr>
        <w:rFonts w:ascii="Cambria" w:hAnsi="Cambria"/>
        <w:sz w:val="22"/>
        <w:szCs w:val="22"/>
      </w:rPr>
    </w:pPr>
    <w:r w:rsidRPr="00761A1A">
      <w:rPr>
        <w:rFonts w:ascii="Cambria" w:hAnsi="Cambria"/>
        <w:sz w:val="22"/>
        <w:szCs w:val="22"/>
      </w:rPr>
      <w:t>Derrick Thompson</w:t>
    </w:r>
  </w:p>
  <w:p w14:paraId="36020E50" w14:textId="4242207C" w:rsidR="00761A1A" w:rsidRDefault="00761A1A">
    <w:pPr>
      <w:pStyle w:val="Header"/>
      <w:rPr>
        <w:rFonts w:ascii="Cambria" w:hAnsi="Cambria"/>
        <w:sz w:val="22"/>
        <w:szCs w:val="22"/>
      </w:rPr>
    </w:pPr>
    <w:r w:rsidRPr="00761A1A">
      <w:rPr>
        <w:rFonts w:ascii="Cambria" w:hAnsi="Cambria"/>
        <w:sz w:val="22"/>
        <w:szCs w:val="22"/>
      </w:rPr>
      <w:t>Sunday, March 21, 2021</w:t>
    </w:r>
  </w:p>
  <w:p w14:paraId="7DE514E0" w14:textId="77777777" w:rsidR="00761A1A" w:rsidRPr="00761A1A" w:rsidRDefault="00761A1A">
    <w:pPr>
      <w:pStyle w:val="Header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220B"/>
    <w:multiLevelType w:val="hybridMultilevel"/>
    <w:tmpl w:val="860AC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E5958"/>
    <w:multiLevelType w:val="hybridMultilevel"/>
    <w:tmpl w:val="9342B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C23960"/>
    <w:multiLevelType w:val="hybridMultilevel"/>
    <w:tmpl w:val="CF06B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0C"/>
    <w:rsid w:val="000C4BBF"/>
    <w:rsid w:val="002A571C"/>
    <w:rsid w:val="003450EA"/>
    <w:rsid w:val="0046504B"/>
    <w:rsid w:val="004C5DE6"/>
    <w:rsid w:val="00575D41"/>
    <w:rsid w:val="00581FA3"/>
    <w:rsid w:val="006827EF"/>
    <w:rsid w:val="006F2985"/>
    <w:rsid w:val="00761A1A"/>
    <w:rsid w:val="007E6A14"/>
    <w:rsid w:val="00B2797C"/>
    <w:rsid w:val="00BE4CA6"/>
    <w:rsid w:val="00D71A5C"/>
    <w:rsid w:val="00D963A7"/>
    <w:rsid w:val="00F67FB1"/>
    <w:rsid w:val="00FA14E8"/>
    <w:rsid w:val="00FA310C"/>
    <w:rsid w:val="00F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391CB"/>
  <w15:chartTrackingRefBased/>
  <w15:docId w15:val="{FE1AEEE4-07A9-6E42-A1C9-5C99F85D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F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581FA3"/>
  </w:style>
  <w:style w:type="character" w:styleId="Hyperlink">
    <w:name w:val="Hyperlink"/>
    <w:basedOn w:val="DefaultParagraphFont"/>
    <w:uiPriority w:val="99"/>
    <w:semiHidden/>
    <w:unhideWhenUsed/>
    <w:rsid w:val="00581FA3"/>
    <w:rPr>
      <w:color w:val="0000FF"/>
      <w:u w:val="single"/>
    </w:rPr>
  </w:style>
  <w:style w:type="character" w:customStyle="1" w:styleId="woj">
    <w:name w:val="woj"/>
    <w:basedOn w:val="DefaultParagraphFont"/>
    <w:rsid w:val="00581FA3"/>
  </w:style>
  <w:style w:type="character" w:customStyle="1" w:styleId="small-caps">
    <w:name w:val="small-caps"/>
    <w:basedOn w:val="DefaultParagraphFont"/>
    <w:rsid w:val="00581FA3"/>
  </w:style>
  <w:style w:type="character" w:customStyle="1" w:styleId="indent-1-breaks">
    <w:name w:val="indent-1-breaks"/>
    <w:basedOn w:val="DefaultParagraphFont"/>
    <w:rsid w:val="006827EF"/>
  </w:style>
  <w:style w:type="paragraph" w:styleId="Header">
    <w:name w:val="header"/>
    <w:basedOn w:val="Normal"/>
    <w:link w:val="HeaderChar"/>
    <w:uiPriority w:val="99"/>
    <w:unhideWhenUsed/>
    <w:rsid w:val="00761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A1A"/>
  </w:style>
  <w:style w:type="paragraph" w:styleId="Footer">
    <w:name w:val="footer"/>
    <w:basedOn w:val="Normal"/>
    <w:link w:val="FooterChar"/>
    <w:uiPriority w:val="99"/>
    <w:unhideWhenUsed/>
    <w:rsid w:val="00761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A1A"/>
  </w:style>
  <w:style w:type="paragraph" w:styleId="ListParagraph">
    <w:name w:val="List Paragraph"/>
    <w:basedOn w:val="Normal"/>
    <w:uiPriority w:val="34"/>
    <w:qFormat/>
    <w:rsid w:val="00345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Thompson</dc:creator>
  <cp:keywords/>
  <dc:description/>
  <cp:lastModifiedBy>Derrick Thompson</cp:lastModifiedBy>
  <cp:revision>4</cp:revision>
  <dcterms:created xsi:type="dcterms:W3CDTF">2021-03-17T15:33:00Z</dcterms:created>
  <dcterms:modified xsi:type="dcterms:W3CDTF">2021-03-19T17:55:00Z</dcterms:modified>
</cp:coreProperties>
</file>